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D77E" w14:textId="5FE2A47E" w:rsidR="001D253D" w:rsidRPr="00512572" w:rsidRDefault="00E0428F">
      <w:pPr>
        <w:rPr>
          <w:rFonts w:eastAsia="Georgia"/>
        </w:rPr>
      </w:pPr>
      <w:r w:rsidRPr="00512572">
        <w:rPr>
          <w:rFonts w:eastAsia="Georgia"/>
        </w:rPr>
        <w:t>January</w:t>
      </w:r>
      <w:r w:rsidR="008E0D4C" w:rsidRPr="00512572">
        <w:rPr>
          <w:rFonts w:eastAsia="Georgia"/>
        </w:rPr>
        <w:t xml:space="preserve"> </w:t>
      </w:r>
      <w:r w:rsidRPr="00512572">
        <w:rPr>
          <w:rFonts w:eastAsia="Georgia"/>
        </w:rPr>
        <w:t>2</w:t>
      </w:r>
      <w:r w:rsidR="00871B24" w:rsidRPr="00512572">
        <w:rPr>
          <w:rFonts w:eastAsia="Georgia"/>
        </w:rPr>
        <w:t>2</w:t>
      </w:r>
      <w:r w:rsidRPr="00512572">
        <w:rPr>
          <w:rFonts w:eastAsia="Georgia"/>
        </w:rPr>
        <w:t>,</w:t>
      </w:r>
      <w:r w:rsidR="00871B24" w:rsidRPr="00512572">
        <w:rPr>
          <w:rFonts w:eastAsia="Georgia"/>
        </w:rPr>
        <w:t xml:space="preserve"> 2021</w:t>
      </w:r>
    </w:p>
    <w:p w14:paraId="61BAD6E9" w14:textId="77777777" w:rsidR="001D253D" w:rsidRPr="00512572" w:rsidRDefault="001D253D">
      <w:pPr>
        <w:rPr>
          <w:rFonts w:eastAsia="Georgia"/>
        </w:rPr>
      </w:pPr>
    </w:p>
    <w:p w14:paraId="57D39630" w14:textId="77777777" w:rsidR="001D253D" w:rsidRPr="00512572" w:rsidRDefault="008E0D4C">
      <w:pPr>
        <w:spacing w:after="240" w:line="335" w:lineRule="auto"/>
        <w:rPr>
          <w:rFonts w:eastAsia="Georgia"/>
        </w:rPr>
      </w:pPr>
      <w:r w:rsidRPr="00512572">
        <w:rPr>
          <w:rFonts w:eastAsia="Georgia"/>
        </w:rPr>
        <w:t>Dear Families,</w:t>
      </w:r>
    </w:p>
    <w:p w14:paraId="6B359EB4" w14:textId="4380A4ED" w:rsidR="001D253D" w:rsidRPr="00512572" w:rsidRDefault="008E0D4C">
      <w:pPr>
        <w:spacing w:before="240" w:after="240" w:line="335" w:lineRule="auto"/>
        <w:rPr>
          <w:rFonts w:eastAsia="Georgia"/>
        </w:rPr>
      </w:pPr>
      <w:r w:rsidRPr="00512572">
        <w:rPr>
          <w:rFonts w:eastAsia="Georgia"/>
        </w:rPr>
        <w:t xml:space="preserve">We are pleased to announce that our registration process begins during Catholic Schools Week on </w:t>
      </w:r>
      <w:r w:rsidR="00871B24" w:rsidRPr="00512572">
        <w:rPr>
          <w:rFonts w:eastAsia="Georgia"/>
        </w:rPr>
        <w:t>February 1</w:t>
      </w:r>
      <w:r w:rsidRPr="00512572">
        <w:rPr>
          <w:rFonts w:eastAsia="Georgia"/>
        </w:rPr>
        <w:t xml:space="preserve">, </w:t>
      </w:r>
      <w:r w:rsidR="00871B24" w:rsidRPr="00512572">
        <w:rPr>
          <w:rFonts w:eastAsia="Georgia"/>
        </w:rPr>
        <w:t>2021</w:t>
      </w:r>
      <w:r w:rsidR="004629A3" w:rsidRPr="00512572">
        <w:rPr>
          <w:rFonts w:eastAsia="Georgia"/>
        </w:rPr>
        <w:t>.</w:t>
      </w:r>
      <w:r w:rsidRPr="00512572">
        <w:rPr>
          <w:rFonts w:eastAsia="Georgia"/>
        </w:rPr>
        <w:t xml:space="preserve"> As we begin this process, I would like to sincerely thank you for choosing Maternity B.V.M. School. </w:t>
      </w:r>
      <w:r w:rsidR="00871B24" w:rsidRPr="00512572">
        <w:rPr>
          <w:rFonts w:eastAsia="Georgia"/>
        </w:rPr>
        <w:t>I know it has been a challenge mentally and financially, and your bravely and commitment to enroll your child(ren)</w:t>
      </w:r>
      <w:r w:rsidR="00FC2824" w:rsidRPr="00512572">
        <w:rPr>
          <w:rFonts w:eastAsia="Georgia"/>
        </w:rPr>
        <w:t xml:space="preserve"> at B.V.M. does not go unnoticed, which leads us to share some exciting news with you</w:t>
      </w:r>
      <w:r w:rsidR="00871B24" w:rsidRPr="00512572">
        <w:rPr>
          <w:rFonts w:eastAsia="Georgia"/>
        </w:rPr>
        <w:t xml:space="preserve">! </w:t>
      </w:r>
    </w:p>
    <w:p w14:paraId="1C2DEC60" w14:textId="6177C13D" w:rsidR="00871B24" w:rsidRPr="00512572" w:rsidRDefault="00FC2824">
      <w:pPr>
        <w:spacing w:before="240" w:after="240" w:line="335" w:lineRule="auto"/>
        <w:rPr>
          <w:rFonts w:eastAsia="Georgia"/>
        </w:rPr>
      </w:pPr>
      <w:r w:rsidRPr="00512572">
        <w:rPr>
          <w:rFonts w:eastAsia="Georgia"/>
        </w:rPr>
        <w:t xml:space="preserve">We are pleased to announce that </w:t>
      </w:r>
      <w:r w:rsidR="00871B24" w:rsidRPr="00512572">
        <w:rPr>
          <w:rFonts w:eastAsia="Georgia"/>
        </w:rPr>
        <w:t xml:space="preserve">THERE IS A TUITION FREEZE FOR THE 2021-2022 SCHOOL YEAR! </w:t>
      </w:r>
    </w:p>
    <w:p w14:paraId="28D1D2CD" w14:textId="3679A04F" w:rsidR="00871B24" w:rsidRPr="00512572" w:rsidRDefault="00871B24">
      <w:pPr>
        <w:spacing w:before="240" w:after="240" w:line="335" w:lineRule="auto"/>
        <w:rPr>
          <w:rFonts w:eastAsia="Georgia"/>
        </w:rPr>
      </w:pPr>
      <w:r w:rsidRPr="00512572">
        <w:rPr>
          <w:rFonts w:eastAsia="Georgia"/>
        </w:rPr>
        <w:t>To show our appreciation to</w:t>
      </w:r>
      <w:r w:rsidR="00FC2824" w:rsidRPr="00512572">
        <w:rPr>
          <w:rFonts w:eastAsia="Georgia"/>
        </w:rPr>
        <w:t xml:space="preserve"> all of the</w:t>
      </w:r>
      <w:r w:rsidRPr="00512572">
        <w:rPr>
          <w:rFonts w:eastAsia="Georgia"/>
        </w:rPr>
        <w:t xml:space="preserve"> families </w:t>
      </w:r>
      <w:r w:rsidR="00FC2824" w:rsidRPr="00512572">
        <w:rPr>
          <w:rFonts w:eastAsia="Georgia"/>
        </w:rPr>
        <w:t xml:space="preserve">in our supportive community </w:t>
      </w:r>
      <w:r w:rsidRPr="00512572">
        <w:rPr>
          <w:rFonts w:eastAsia="Georgia"/>
        </w:rPr>
        <w:t xml:space="preserve">who have financially committed to this school year we are not increasing tuition next year! </w:t>
      </w:r>
    </w:p>
    <w:p w14:paraId="0D37170D" w14:textId="6A538DA7" w:rsidR="00FC2824" w:rsidRPr="00512572" w:rsidRDefault="00FC2824" w:rsidP="00871B24">
      <w:pPr>
        <w:spacing w:before="240" w:after="240"/>
        <w:rPr>
          <w:rFonts w:eastAsia="Georgia"/>
          <w:b/>
        </w:rPr>
      </w:pPr>
      <w:r w:rsidRPr="00512572">
        <w:rPr>
          <w:rFonts w:eastAsia="Georgia"/>
          <w:b/>
        </w:rPr>
        <w:t>IMPORTANT DATES:</w:t>
      </w:r>
    </w:p>
    <w:p w14:paraId="0316557B" w14:textId="7307CC57" w:rsidR="001D253D" w:rsidRPr="00512572" w:rsidRDefault="008E0D4C" w:rsidP="00871B24">
      <w:pPr>
        <w:spacing w:before="240" w:after="240"/>
        <w:rPr>
          <w:rFonts w:eastAsia="Georgia"/>
          <w:b/>
        </w:rPr>
      </w:pPr>
      <w:r w:rsidRPr="00512572">
        <w:rPr>
          <w:rFonts w:eastAsia="Georgia"/>
          <w:b/>
        </w:rPr>
        <w:t xml:space="preserve">Early registration at a discounted price runs </w:t>
      </w:r>
      <w:r w:rsidR="00871B24" w:rsidRPr="00512572">
        <w:rPr>
          <w:rFonts w:eastAsia="Georgia"/>
          <w:b/>
        </w:rPr>
        <w:t>February 1st</w:t>
      </w:r>
      <w:r w:rsidRPr="00512572">
        <w:rPr>
          <w:rFonts w:eastAsia="Georgia"/>
          <w:b/>
        </w:rPr>
        <w:t xml:space="preserve"> </w:t>
      </w:r>
      <w:r w:rsidR="00893486" w:rsidRPr="00512572">
        <w:rPr>
          <w:rFonts w:eastAsia="Georgia"/>
          <w:b/>
        </w:rPr>
        <w:t>through February 12</w:t>
      </w:r>
      <w:r w:rsidRPr="00512572">
        <w:rPr>
          <w:rFonts w:eastAsia="Georgia"/>
          <w:b/>
        </w:rPr>
        <w:t xml:space="preserve">th  </w:t>
      </w:r>
    </w:p>
    <w:p w14:paraId="51D79B0B" w14:textId="21FBADF3" w:rsidR="00871B24" w:rsidRPr="00512572" w:rsidRDefault="00FC2824" w:rsidP="00FC2824">
      <w:pPr>
        <w:spacing w:before="240" w:after="240"/>
        <w:ind w:left="720"/>
        <w:rPr>
          <w:rFonts w:eastAsia="Georgia"/>
          <w:b/>
        </w:rPr>
      </w:pPr>
      <w:r w:rsidRPr="00512572">
        <w:rPr>
          <w:rFonts w:eastAsia="Georgia"/>
          <w:b/>
        </w:rPr>
        <w:t>*</w:t>
      </w:r>
      <w:r w:rsidR="00871B24" w:rsidRPr="00512572">
        <w:rPr>
          <w:rFonts w:eastAsia="Georgia"/>
          <w:b/>
        </w:rPr>
        <w:t>*Families who register during this time will be entered into</w:t>
      </w:r>
      <w:r w:rsidR="00893486" w:rsidRPr="00512572">
        <w:rPr>
          <w:rFonts w:eastAsia="Georgia"/>
          <w:b/>
        </w:rPr>
        <w:t xml:space="preserve"> a raffle for</w:t>
      </w:r>
      <w:r w:rsidRPr="00512572">
        <w:rPr>
          <w:rFonts w:eastAsia="Georgia"/>
          <w:b/>
        </w:rPr>
        <w:t xml:space="preserve"> NO FEES for the 2021-2022!</w:t>
      </w:r>
    </w:p>
    <w:p w14:paraId="0ADA0D5A" w14:textId="0599C46C" w:rsidR="001D253D" w:rsidRPr="00512572" w:rsidRDefault="008E0D4C" w:rsidP="00FC2824">
      <w:pPr>
        <w:spacing w:before="240" w:after="240" w:line="335" w:lineRule="auto"/>
        <w:ind w:left="720"/>
        <w:rPr>
          <w:rFonts w:eastAsia="Georgia"/>
          <w:b/>
        </w:rPr>
      </w:pPr>
      <w:r w:rsidRPr="00512572">
        <w:rPr>
          <w:rFonts w:eastAsia="Georgia"/>
        </w:rPr>
        <w:t>The non-refundable</w:t>
      </w:r>
      <w:r w:rsidR="00DB37CB" w:rsidRPr="00512572">
        <w:rPr>
          <w:rFonts w:eastAsia="Georgia"/>
        </w:rPr>
        <w:t xml:space="preserve"> fee</w:t>
      </w:r>
      <w:r w:rsidRPr="00512572">
        <w:rPr>
          <w:rFonts w:eastAsia="Georgia"/>
        </w:rPr>
        <w:t xml:space="preserve"> is: </w:t>
      </w:r>
      <w:r w:rsidRPr="00512572">
        <w:rPr>
          <w:rFonts w:eastAsia="Georgia"/>
          <w:b/>
        </w:rPr>
        <w:t>$50</w:t>
      </w:r>
      <w:r w:rsidR="00893486" w:rsidRPr="00512572">
        <w:rPr>
          <w:rFonts w:eastAsia="Georgia"/>
          <w:b/>
        </w:rPr>
        <w:t xml:space="preserve"> per student</w:t>
      </w:r>
    </w:p>
    <w:p w14:paraId="6A3EFBFA" w14:textId="2F818D71" w:rsidR="001D253D" w:rsidRPr="00512572" w:rsidRDefault="00893486">
      <w:pPr>
        <w:spacing w:before="240" w:after="240" w:line="335" w:lineRule="auto"/>
        <w:rPr>
          <w:rFonts w:eastAsia="Georgia"/>
          <w:b/>
        </w:rPr>
      </w:pPr>
      <w:r w:rsidRPr="00512572">
        <w:rPr>
          <w:rFonts w:eastAsia="Georgia"/>
          <w:b/>
        </w:rPr>
        <w:t>Early registration after February 15</w:t>
      </w:r>
      <w:r w:rsidRPr="00512572">
        <w:rPr>
          <w:rFonts w:eastAsia="Georgia"/>
          <w:b/>
          <w:vertAlign w:val="superscript"/>
        </w:rPr>
        <w:t>t</w:t>
      </w:r>
      <w:r w:rsidR="008E0D4C" w:rsidRPr="00512572">
        <w:rPr>
          <w:rFonts w:eastAsia="Georgia"/>
          <w:b/>
          <w:vertAlign w:val="superscript"/>
        </w:rPr>
        <w:t>h</w:t>
      </w:r>
      <w:r w:rsidRPr="00512572">
        <w:rPr>
          <w:rFonts w:eastAsia="Georgia"/>
          <w:b/>
        </w:rPr>
        <w:t>-Feburary 26</w:t>
      </w:r>
      <w:r w:rsidRPr="00512572">
        <w:rPr>
          <w:rFonts w:eastAsia="Georgia"/>
          <w:b/>
          <w:vertAlign w:val="superscript"/>
        </w:rPr>
        <w:t>th</w:t>
      </w:r>
    </w:p>
    <w:p w14:paraId="0886F613" w14:textId="734BD064" w:rsidR="00893486" w:rsidRPr="00512572" w:rsidRDefault="00FC2824" w:rsidP="00FC2824">
      <w:pPr>
        <w:spacing w:before="240" w:after="240" w:line="335" w:lineRule="auto"/>
        <w:ind w:left="720"/>
        <w:rPr>
          <w:rFonts w:eastAsia="Georgia"/>
          <w:b/>
        </w:rPr>
      </w:pPr>
      <w:r w:rsidRPr="00512572">
        <w:rPr>
          <w:rFonts w:eastAsia="Georgia"/>
          <w:b/>
        </w:rPr>
        <w:t>*</w:t>
      </w:r>
      <w:r w:rsidR="00893486" w:rsidRPr="00512572">
        <w:rPr>
          <w:rFonts w:eastAsia="Georgia"/>
          <w:b/>
        </w:rPr>
        <w:t>* Families who register during this time will be entered into a raffle for a set of gym uniform and red polo for the 2021-2022!</w:t>
      </w:r>
    </w:p>
    <w:p w14:paraId="4E5E92FF" w14:textId="0D80145C" w:rsidR="004629A3" w:rsidRPr="00512572" w:rsidRDefault="008E0D4C" w:rsidP="00FC2824">
      <w:pPr>
        <w:spacing w:before="240" w:after="240" w:line="335" w:lineRule="auto"/>
        <w:ind w:left="720"/>
        <w:rPr>
          <w:rFonts w:eastAsia="Georgia"/>
          <w:b/>
        </w:rPr>
      </w:pPr>
      <w:r w:rsidRPr="00512572">
        <w:rPr>
          <w:rFonts w:eastAsia="Georgia"/>
        </w:rPr>
        <w:t>The non-refundable</w:t>
      </w:r>
      <w:r w:rsidR="00DB37CB" w:rsidRPr="00512572">
        <w:rPr>
          <w:rFonts w:eastAsia="Georgia"/>
        </w:rPr>
        <w:t xml:space="preserve"> fee</w:t>
      </w:r>
      <w:r w:rsidRPr="00512572">
        <w:rPr>
          <w:rFonts w:eastAsia="Georgia"/>
        </w:rPr>
        <w:t xml:space="preserve"> is: </w:t>
      </w:r>
      <w:r w:rsidRPr="00512572">
        <w:rPr>
          <w:rFonts w:eastAsia="Georgia"/>
          <w:b/>
        </w:rPr>
        <w:t>$</w:t>
      </w:r>
      <w:r w:rsidR="00893486" w:rsidRPr="00512572">
        <w:rPr>
          <w:rFonts w:eastAsia="Georgia"/>
          <w:b/>
        </w:rPr>
        <w:t>75 per student</w:t>
      </w:r>
      <w:r w:rsidR="004629A3" w:rsidRPr="00512572">
        <w:rPr>
          <w:rFonts w:eastAsia="Georgia"/>
          <w:b/>
        </w:rPr>
        <w:t xml:space="preserve"> </w:t>
      </w:r>
    </w:p>
    <w:p w14:paraId="03B84E11" w14:textId="5AC9D6F8" w:rsidR="00893486" w:rsidRPr="00512572" w:rsidRDefault="00FC2824" w:rsidP="00893486">
      <w:pPr>
        <w:spacing w:before="240" w:after="240" w:line="335" w:lineRule="auto"/>
        <w:rPr>
          <w:rFonts w:eastAsia="Georgia"/>
          <w:b/>
        </w:rPr>
      </w:pPr>
      <w:commentRangeStart w:id="0"/>
      <w:r w:rsidRPr="00512572">
        <w:rPr>
          <w:rFonts w:eastAsia="Georgia"/>
          <w:b/>
        </w:rPr>
        <w:t>Registration</w:t>
      </w:r>
      <w:commentRangeEnd w:id="0"/>
      <w:r w:rsidRPr="00512572">
        <w:rPr>
          <w:rStyle w:val="CommentReference"/>
          <w:sz w:val="24"/>
          <w:szCs w:val="24"/>
        </w:rPr>
        <w:commentReference w:id="0"/>
      </w:r>
      <w:r w:rsidR="00893486" w:rsidRPr="00512572">
        <w:rPr>
          <w:rFonts w:eastAsia="Georgia"/>
          <w:b/>
        </w:rPr>
        <w:t xml:space="preserve"> after March</w:t>
      </w:r>
      <w:r w:rsidRPr="00512572">
        <w:rPr>
          <w:rFonts w:eastAsia="Georgia"/>
          <w:b/>
        </w:rPr>
        <w:t xml:space="preserve"> </w:t>
      </w:r>
      <w:r w:rsidR="00893486" w:rsidRPr="00512572">
        <w:rPr>
          <w:rFonts w:eastAsia="Georgia"/>
          <w:b/>
        </w:rPr>
        <w:t>1st-Ongoing</w:t>
      </w:r>
    </w:p>
    <w:p w14:paraId="181BF5FB" w14:textId="6FBF80A8" w:rsidR="00893486" w:rsidRPr="00512572" w:rsidRDefault="00893486" w:rsidP="00FC2824">
      <w:pPr>
        <w:spacing w:before="240" w:after="240" w:line="335" w:lineRule="auto"/>
        <w:ind w:left="720"/>
        <w:rPr>
          <w:rFonts w:eastAsia="Georgia"/>
          <w:b/>
        </w:rPr>
      </w:pPr>
      <w:r w:rsidRPr="00512572">
        <w:rPr>
          <w:rFonts w:eastAsia="Georgia"/>
        </w:rPr>
        <w:t xml:space="preserve">The non-refundable fee is: </w:t>
      </w:r>
      <w:r w:rsidRPr="00512572">
        <w:rPr>
          <w:rFonts w:eastAsia="Georgia"/>
          <w:b/>
        </w:rPr>
        <w:t xml:space="preserve">$100 per student </w:t>
      </w:r>
    </w:p>
    <w:p w14:paraId="0374C5C2" w14:textId="16A441AC" w:rsidR="001D253D" w:rsidRPr="00512572" w:rsidRDefault="008E0D4C" w:rsidP="00871B24">
      <w:pPr>
        <w:spacing w:before="240" w:after="240" w:line="335" w:lineRule="auto"/>
        <w:jc w:val="center"/>
        <w:rPr>
          <w:rFonts w:eastAsia="Georgia"/>
          <w:b/>
          <w:u w:val="single"/>
        </w:rPr>
      </w:pPr>
      <w:r w:rsidRPr="00512572">
        <w:rPr>
          <w:rFonts w:eastAsia="Georgia"/>
          <w:b/>
          <w:u w:val="single"/>
        </w:rPr>
        <w:t>Tuition Rates for 2020-2021</w:t>
      </w:r>
      <w:r w:rsidR="005F33AB" w:rsidRPr="00512572">
        <w:rPr>
          <w:rFonts w:eastAsia="Georgia"/>
          <w:b/>
          <w:u w:val="single"/>
        </w:rPr>
        <w:softHyphen/>
      </w:r>
    </w:p>
    <w:tbl>
      <w:tblPr>
        <w:tblStyle w:val="a"/>
        <w:tblW w:w="3870" w:type="dxa"/>
        <w:tblInd w:w="2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485"/>
      </w:tblGrid>
      <w:tr w:rsidR="001D253D" w:rsidRPr="00512572" w14:paraId="04C5EC07" w14:textId="77777777">
        <w:tc>
          <w:tcPr>
            <w:tcW w:w="2385" w:type="dxa"/>
            <w:shd w:val="clear" w:color="auto" w:fill="auto"/>
            <w:tcMar>
              <w:top w:w="100" w:type="dxa"/>
              <w:left w:w="100" w:type="dxa"/>
              <w:bottom w:w="100" w:type="dxa"/>
              <w:right w:w="100" w:type="dxa"/>
            </w:tcMar>
          </w:tcPr>
          <w:p w14:paraId="31D3498B"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 xml:space="preserve">One Child </w:t>
            </w:r>
          </w:p>
        </w:tc>
        <w:tc>
          <w:tcPr>
            <w:tcW w:w="1485" w:type="dxa"/>
            <w:shd w:val="clear" w:color="auto" w:fill="auto"/>
            <w:tcMar>
              <w:top w:w="100" w:type="dxa"/>
              <w:left w:w="100" w:type="dxa"/>
              <w:bottom w:w="100" w:type="dxa"/>
              <w:right w:w="100" w:type="dxa"/>
            </w:tcMar>
          </w:tcPr>
          <w:p w14:paraId="11B91777"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$4600</w:t>
            </w:r>
          </w:p>
        </w:tc>
      </w:tr>
      <w:tr w:rsidR="001D253D" w:rsidRPr="00512572" w14:paraId="2035DCA5" w14:textId="77777777">
        <w:tc>
          <w:tcPr>
            <w:tcW w:w="2385" w:type="dxa"/>
            <w:shd w:val="clear" w:color="auto" w:fill="auto"/>
            <w:tcMar>
              <w:top w:w="100" w:type="dxa"/>
              <w:left w:w="100" w:type="dxa"/>
              <w:bottom w:w="100" w:type="dxa"/>
              <w:right w:w="100" w:type="dxa"/>
            </w:tcMar>
          </w:tcPr>
          <w:p w14:paraId="37FC7A12"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lastRenderedPageBreak/>
              <w:t xml:space="preserve">Two Children </w:t>
            </w:r>
          </w:p>
        </w:tc>
        <w:tc>
          <w:tcPr>
            <w:tcW w:w="1485" w:type="dxa"/>
            <w:shd w:val="clear" w:color="auto" w:fill="auto"/>
            <w:tcMar>
              <w:top w:w="100" w:type="dxa"/>
              <w:left w:w="100" w:type="dxa"/>
              <w:bottom w:w="100" w:type="dxa"/>
              <w:right w:w="100" w:type="dxa"/>
            </w:tcMar>
          </w:tcPr>
          <w:p w14:paraId="6BE3E0D9"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$6300</w:t>
            </w:r>
          </w:p>
        </w:tc>
      </w:tr>
      <w:tr w:rsidR="001D253D" w:rsidRPr="00512572" w14:paraId="41780FF5" w14:textId="77777777">
        <w:tc>
          <w:tcPr>
            <w:tcW w:w="2385" w:type="dxa"/>
            <w:shd w:val="clear" w:color="auto" w:fill="auto"/>
            <w:tcMar>
              <w:top w:w="100" w:type="dxa"/>
              <w:left w:w="100" w:type="dxa"/>
              <w:bottom w:w="100" w:type="dxa"/>
              <w:right w:w="100" w:type="dxa"/>
            </w:tcMar>
          </w:tcPr>
          <w:p w14:paraId="4D5E6A80"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Three Children</w:t>
            </w:r>
          </w:p>
        </w:tc>
        <w:tc>
          <w:tcPr>
            <w:tcW w:w="1485" w:type="dxa"/>
            <w:shd w:val="clear" w:color="auto" w:fill="auto"/>
            <w:tcMar>
              <w:top w:w="100" w:type="dxa"/>
              <w:left w:w="100" w:type="dxa"/>
              <w:bottom w:w="100" w:type="dxa"/>
              <w:right w:w="100" w:type="dxa"/>
            </w:tcMar>
          </w:tcPr>
          <w:p w14:paraId="3A28920F"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$7800</w:t>
            </w:r>
          </w:p>
        </w:tc>
      </w:tr>
      <w:tr w:rsidR="001D253D" w:rsidRPr="00512572" w14:paraId="342CE7BC" w14:textId="77777777">
        <w:tc>
          <w:tcPr>
            <w:tcW w:w="2385" w:type="dxa"/>
            <w:shd w:val="clear" w:color="auto" w:fill="auto"/>
            <w:tcMar>
              <w:top w:w="100" w:type="dxa"/>
              <w:left w:w="100" w:type="dxa"/>
              <w:bottom w:w="100" w:type="dxa"/>
              <w:right w:w="100" w:type="dxa"/>
            </w:tcMar>
          </w:tcPr>
          <w:p w14:paraId="360900EC"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Four Children</w:t>
            </w:r>
          </w:p>
        </w:tc>
        <w:tc>
          <w:tcPr>
            <w:tcW w:w="1485" w:type="dxa"/>
            <w:shd w:val="clear" w:color="auto" w:fill="auto"/>
            <w:tcMar>
              <w:top w:w="100" w:type="dxa"/>
              <w:left w:w="100" w:type="dxa"/>
              <w:bottom w:w="100" w:type="dxa"/>
              <w:right w:w="100" w:type="dxa"/>
            </w:tcMar>
          </w:tcPr>
          <w:p w14:paraId="12752C30"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$9500</w:t>
            </w:r>
          </w:p>
        </w:tc>
      </w:tr>
      <w:tr w:rsidR="001D253D" w:rsidRPr="00512572" w14:paraId="6FC2F29F" w14:textId="77777777">
        <w:trPr>
          <w:trHeight w:val="225"/>
        </w:trPr>
        <w:tc>
          <w:tcPr>
            <w:tcW w:w="2385" w:type="dxa"/>
            <w:shd w:val="clear" w:color="auto" w:fill="auto"/>
            <w:tcMar>
              <w:top w:w="100" w:type="dxa"/>
              <w:left w:w="100" w:type="dxa"/>
              <w:bottom w:w="100" w:type="dxa"/>
              <w:right w:w="100" w:type="dxa"/>
            </w:tcMar>
          </w:tcPr>
          <w:p w14:paraId="39C2D6E9"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 xml:space="preserve">Five Children </w:t>
            </w:r>
          </w:p>
        </w:tc>
        <w:tc>
          <w:tcPr>
            <w:tcW w:w="1485" w:type="dxa"/>
            <w:shd w:val="clear" w:color="auto" w:fill="auto"/>
            <w:tcMar>
              <w:top w:w="100" w:type="dxa"/>
              <w:left w:w="100" w:type="dxa"/>
              <w:bottom w:w="100" w:type="dxa"/>
              <w:right w:w="100" w:type="dxa"/>
            </w:tcMar>
          </w:tcPr>
          <w:p w14:paraId="02BB8AA8" w14:textId="77777777" w:rsidR="001D253D" w:rsidRPr="00512572" w:rsidRDefault="008E0D4C">
            <w:pPr>
              <w:widowControl w:val="0"/>
              <w:pBdr>
                <w:top w:val="nil"/>
                <w:left w:val="nil"/>
                <w:bottom w:val="nil"/>
                <w:right w:val="nil"/>
                <w:between w:val="nil"/>
              </w:pBdr>
              <w:rPr>
                <w:rFonts w:eastAsia="Georgia"/>
              </w:rPr>
            </w:pPr>
            <w:r w:rsidRPr="00512572">
              <w:rPr>
                <w:rFonts w:eastAsia="Georgia"/>
              </w:rPr>
              <w:t>$11250</w:t>
            </w:r>
          </w:p>
        </w:tc>
      </w:tr>
    </w:tbl>
    <w:p w14:paraId="24E2A252" w14:textId="77777777" w:rsidR="001D253D" w:rsidRPr="00512572" w:rsidRDefault="001D253D">
      <w:pPr>
        <w:spacing w:before="240" w:after="240" w:line="335" w:lineRule="auto"/>
        <w:rPr>
          <w:rFonts w:eastAsia="Georgia"/>
        </w:rPr>
      </w:pPr>
    </w:p>
    <w:p w14:paraId="2579E534" w14:textId="38989D4E" w:rsidR="001D253D" w:rsidRPr="00512572" w:rsidRDefault="008E0D4C">
      <w:pPr>
        <w:spacing w:before="240" w:after="240" w:line="335" w:lineRule="auto"/>
        <w:rPr>
          <w:rFonts w:eastAsia="Georgia"/>
        </w:rPr>
      </w:pPr>
      <w:r w:rsidRPr="00512572">
        <w:rPr>
          <w:rFonts w:eastAsia="Georgia"/>
        </w:rPr>
        <w:t xml:space="preserve">Families who refer another family to the school will receive a </w:t>
      </w:r>
      <w:r w:rsidRPr="00512572">
        <w:rPr>
          <w:rFonts w:eastAsia="Georgia"/>
          <w:b/>
        </w:rPr>
        <w:t xml:space="preserve">$200 </w:t>
      </w:r>
      <w:r w:rsidR="00871B24" w:rsidRPr="00512572">
        <w:rPr>
          <w:rFonts w:eastAsia="Georgia"/>
        </w:rPr>
        <w:t xml:space="preserve">voucher towards tuition! </w:t>
      </w:r>
      <w:r w:rsidRPr="00512572">
        <w:rPr>
          <w:rFonts w:eastAsia="Georgia"/>
        </w:rPr>
        <w:t xml:space="preserve"> </w:t>
      </w:r>
    </w:p>
    <w:p w14:paraId="3FCE7BF1" w14:textId="111DE940" w:rsidR="00893486" w:rsidRPr="00512572" w:rsidRDefault="00893486">
      <w:pPr>
        <w:spacing w:before="240" w:after="240" w:line="335" w:lineRule="auto"/>
        <w:rPr>
          <w:rFonts w:eastAsia="Georgia"/>
        </w:rPr>
      </w:pPr>
      <w:r w:rsidRPr="00512572">
        <w:rPr>
          <w:rFonts w:eastAsia="Georgia"/>
          <w:b/>
        </w:rPr>
        <w:t xml:space="preserve">ALL </w:t>
      </w:r>
      <w:r w:rsidRPr="00512572">
        <w:rPr>
          <w:rFonts w:eastAsia="Georgia"/>
        </w:rPr>
        <w:t>families will need to</w:t>
      </w:r>
      <w:r w:rsidRPr="00512572">
        <w:rPr>
          <w:rFonts w:eastAsia="Georgia"/>
          <w:b/>
        </w:rPr>
        <w:t xml:space="preserve"> </w:t>
      </w:r>
      <w:r w:rsidRPr="00512572">
        <w:rPr>
          <w:rFonts w:eastAsia="Georgia"/>
        </w:rPr>
        <w:t xml:space="preserve">re-apply for financial aid which will be available in mid-March. Financial aid will be awarded in May. Families who do not receive the Tax Credit Scholarship can apply for financial assistance by completing an online FACTS application. While scholarships are available, funding is limited. Financial aid will be administered on a first come first served basis. </w:t>
      </w:r>
    </w:p>
    <w:p w14:paraId="505AC552" w14:textId="6ECB633C" w:rsidR="001D253D" w:rsidRPr="00512572" w:rsidRDefault="008E0D4C">
      <w:pPr>
        <w:spacing w:before="240" w:after="240" w:line="335" w:lineRule="auto"/>
        <w:rPr>
          <w:rFonts w:eastAsia="Georgia"/>
        </w:rPr>
      </w:pPr>
      <w:r w:rsidRPr="00512572">
        <w:rPr>
          <w:rFonts w:eastAsia="Georgia"/>
        </w:rPr>
        <w:t>On behalf of our entire school, we look forward to working with you</w:t>
      </w:r>
      <w:r w:rsidR="00103338" w:rsidRPr="00512572">
        <w:rPr>
          <w:rFonts w:eastAsia="Georgia"/>
        </w:rPr>
        <w:t xml:space="preserve">r family for the upcoming 2021-2022 academic </w:t>
      </w:r>
      <w:r w:rsidR="00E0428F" w:rsidRPr="00512572">
        <w:rPr>
          <w:rFonts w:eastAsia="Georgia"/>
        </w:rPr>
        <w:t>year. Please</w:t>
      </w:r>
      <w:r w:rsidRPr="00512572">
        <w:rPr>
          <w:rFonts w:eastAsia="Georgia"/>
        </w:rPr>
        <w:t xml:space="preserve"> contact our school office if you have any questions regarding the information in this letter. Thank you! </w:t>
      </w:r>
    </w:p>
    <w:p w14:paraId="4550B4EE" w14:textId="77777777" w:rsidR="001D253D" w:rsidRPr="00512572" w:rsidRDefault="008E0D4C">
      <w:pPr>
        <w:spacing w:before="240" w:after="240" w:line="335" w:lineRule="auto"/>
        <w:rPr>
          <w:rFonts w:eastAsia="Georgia"/>
        </w:rPr>
      </w:pPr>
      <w:r w:rsidRPr="00512572">
        <w:rPr>
          <w:rFonts w:eastAsia="Georgia"/>
        </w:rPr>
        <w:t xml:space="preserve">Sincerely, </w:t>
      </w:r>
    </w:p>
    <w:p w14:paraId="428B5CCA" w14:textId="724FDB2E" w:rsidR="005F33AB" w:rsidRPr="00512572" w:rsidRDefault="008E0D4C">
      <w:pPr>
        <w:spacing w:before="240" w:after="240" w:line="335" w:lineRule="auto"/>
        <w:rPr>
          <w:rFonts w:eastAsia="Georgia"/>
        </w:rPr>
      </w:pPr>
      <w:r w:rsidRPr="00512572">
        <w:rPr>
          <w:rFonts w:eastAsia="Georgia"/>
        </w:rPr>
        <w:t>Maternity B.V.M. School</w:t>
      </w:r>
      <w:bookmarkStart w:id="1" w:name="_GoBack"/>
      <w:bookmarkEnd w:id="1"/>
      <w:r w:rsidRPr="00512572">
        <w:rPr>
          <w:rFonts w:eastAsia="Georgia"/>
        </w:rPr>
        <w:t xml:space="preserve"> </w:t>
      </w:r>
      <w:r w:rsidR="005F33AB" w:rsidRPr="00512572">
        <w:rPr>
          <w:rFonts w:eastAsia="Georgia"/>
        </w:rPr>
        <w:t xml:space="preserve">   </w:t>
      </w:r>
    </w:p>
    <w:sectPr w:rsidR="005F33AB" w:rsidRPr="0051257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eacher" w:date="2021-01-22T11:17:00Z" w:initials="T">
    <w:p w14:paraId="5FA92F75" w14:textId="02353363" w:rsidR="00FC2824" w:rsidRDefault="00FC2824">
      <w:pPr>
        <w:pStyle w:val="CommentText"/>
      </w:pPr>
      <w:r>
        <w:rPr>
          <w:rStyle w:val="CommentReference"/>
        </w:rPr>
        <w:annotationRef/>
      </w:r>
      <w:r>
        <w:t xml:space="preserve">I removed ‘regular’; I felt the use of that word </w:t>
      </w:r>
      <w:r w:rsidRPr="00FC2824">
        <w:t>disincentivize</w:t>
      </w:r>
      <w:r w:rsidR="00103338">
        <w:t>s people from registering early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A92F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3D"/>
    <w:rsid w:val="00103338"/>
    <w:rsid w:val="001D253D"/>
    <w:rsid w:val="00285107"/>
    <w:rsid w:val="00303016"/>
    <w:rsid w:val="00441D69"/>
    <w:rsid w:val="004629A3"/>
    <w:rsid w:val="00472623"/>
    <w:rsid w:val="00512572"/>
    <w:rsid w:val="005F33AB"/>
    <w:rsid w:val="00667EC0"/>
    <w:rsid w:val="0079154B"/>
    <w:rsid w:val="00871B24"/>
    <w:rsid w:val="00893486"/>
    <w:rsid w:val="008E0D4C"/>
    <w:rsid w:val="00C53B40"/>
    <w:rsid w:val="00CD31F8"/>
    <w:rsid w:val="00DA5F5D"/>
    <w:rsid w:val="00DB37CB"/>
    <w:rsid w:val="00E0428F"/>
    <w:rsid w:val="00FC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CB8E"/>
  <w15:docId w15:val="{13FA4AFA-EB05-0940-9E71-C0A5AFEF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F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TMLPreformatted">
    <w:name w:val="HTML Preformatted"/>
    <w:basedOn w:val="Normal"/>
    <w:link w:val="HTMLPreformattedChar"/>
    <w:uiPriority w:val="99"/>
    <w:unhideWhenUsed/>
    <w:rsid w:val="00DB3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B37CB"/>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CD31F8"/>
    <w:rPr>
      <w:color w:val="0000FF"/>
      <w:u w:val="single"/>
    </w:rPr>
  </w:style>
  <w:style w:type="character" w:styleId="CommentReference">
    <w:name w:val="annotation reference"/>
    <w:basedOn w:val="DefaultParagraphFont"/>
    <w:uiPriority w:val="99"/>
    <w:semiHidden/>
    <w:unhideWhenUsed/>
    <w:rsid w:val="00FC2824"/>
    <w:rPr>
      <w:sz w:val="16"/>
      <w:szCs w:val="16"/>
    </w:rPr>
  </w:style>
  <w:style w:type="paragraph" w:styleId="CommentText">
    <w:name w:val="annotation text"/>
    <w:basedOn w:val="Normal"/>
    <w:link w:val="CommentTextChar"/>
    <w:uiPriority w:val="99"/>
    <w:semiHidden/>
    <w:unhideWhenUsed/>
    <w:rsid w:val="00FC2824"/>
    <w:rPr>
      <w:sz w:val="20"/>
      <w:szCs w:val="20"/>
    </w:rPr>
  </w:style>
  <w:style w:type="character" w:customStyle="1" w:styleId="CommentTextChar">
    <w:name w:val="Comment Text Char"/>
    <w:basedOn w:val="DefaultParagraphFont"/>
    <w:link w:val="CommentText"/>
    <w:uiPriority w:val="99"/>
    <w:semiHidden/>
    <w:rsid w:val="00FC282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2824"/>
    <w:rPr>
      <w:b/>
      <w:bCs/>
    </w:rPr>
  </w:style>
  <w:style w:type="character" w:customStyle="1" w:styleId="CommentSubjectChar">
    <w:name w:val="Comment Subject Char"/>
    <w:basedOn w:val="CommentTextChar"/>
    <w:link w:val="CommentSubject"/>
    <w:uiPriority w:val="99"/>
    <w:semiHidden/>
    <w:rsid w:val="00FC282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C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2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5209">
      <w:bodyDiv w:val="1"/>
      <w:marLeft w:val="0"/>
      <w:marRight w:val="0"/>
      <w:marTop w:val="0"/>
      <w:marBottom w:val="0"/>
      <w:divBdr>
        <w:top w:val="none" w:sz="0" w:space="0" w:color="auto"/>
        <w:left w:val="none" w:sz="0" w:space="0" w:color="auto"/>
        <w:bottom w:val="none" w:sz="0" w:space="0" w:color="auto"/>
        <w:right w:val="none" w:sz="0" w:space="0" w:color="auto"/>
      </w:divBdr>
    </w:div>
    <w:div w:id="90392613">
      <w:bodyDiv w:val="1"/>
      <w:marLeft w:val="0"/>
      <w:marRight w:val="0"/>
      <w:marTop w:val="0"/>
      <w:marBottom w:val="0"/>
      <w:divBdr>
        <w:top w:val="none" w:sz="0" w:space="0" w:color="auto"/>
        <w:left w:val="none" w:sz="0" w:space="0" w:color="auto"/>
        <w:bottom w:val="none" w:sz="0" w:space="0" w:color="auto"/>
        <w:right w:val="none" w:sz="0" w:space="0" w:color="auto"/>
      </w:divBdr>
    </w:div>
    <w:div w:id="188493926">
      <w:bodyDiv w:val="1"/>
      <w:marLeft w:val="0"/>
      <w:marRight w:val="0"/>
      <w:marTop w:val="0"/>
      <w:marBottom w:val="0"/>
      <w:divBdr>
        <w:top w:val="none" w:sz="0" w:space="0" w:color="auto"/>
        <w:left w:val="none" w:sz="0" w:space="0" w:color="auto"/>
        <w:bottom w:val="none" w:sz="0" w:space="0" w:color="auto"/>
        <w:right w:val="none" w:sz="0" w:space="0" w:color="auto"/>
      </w:divBdr>
      <w:divsChild>
        <w:div w:id="892543719">
          <w:marLeft w:val="0"/>
          <w:marRight w:val="0"/>
          <w:marTop w:val="0"/>
          <w:marBottom w:val="0"/>
          <w:divBdr>
            <w:top w:val="none" w:sz="0" w:space="0" w:color="auto"/>
            <w:left w:val="none" w:sz="0" w:space="0" w:color="auto"/>
            <w:bottom w:val="none" w:sz="0" w:space="0" w:color="auto"/>
            <w:right w:val="none" w:sz="0" w:space="0" w:color="auto"/>
          </w:divBdr>
          <w:divsChild>
            <w:div w:id="773289443">
              <w:marLeft w:val="0"/>
              <w:marRight w:val="0"/>
              <w:marTop w:val="0"/>
              <w:marBottom w:val="0"/>
              <w:divBdr>
                <w:top w:val="none" w:sz="0" w:space="0" w:color="auto"/>
                <w:left w:val="none" w:sz="0" w:space="0" w:color="auto"/>
                <w:bottom w:val="none" w:sz="0" w:space="0" w:color="auto"/>
                <w:right w:val="none" w:sz="0" w:space="0" w:color="auto"/>
              </w:divBdr>
              <w:divsChild>
                <w:div w:id="972903664">
                  <w:marLeft w:val="0"/>
                  <w:marRight w:val="0"/>
                  <w:marTop w:val="0"/>
                  <w:marBottom w:val="0"/>
                  <w:divBdr>
                    <w:top w:val="none" w:sz="0" w:space="0" w:color="auto"/>
                    <w:left w:val="none" w:sz="0" w:space="0" w:color="auto"/>
                    <w:bottom w:val="none" w:sz="0" w:space="0" w:color="auto"/>
                    <w:right w:val="none" w:sz="0" w:space="0" w:color="auto"/>
                  </w:divBdr>
                  <w:divsChild>
                    <w:div w:id="7883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570">
      <w:bodyDiv w:val="1"/>
      <w:marLeft w:val="0"/>
      <w:marRight w:val="0"/>
      <w:marTop w:val="0"/>
      <w:marBottom w:val="0"/>
      <w:divBdr>
        <w:top w:val="none" w:sz="0" w:space="0" w:color="auto"/>
        <w:left w:val="none" w:sz="0" w:space="0" w:color="auto"/>
        <w:bottom w:val="none" w:sz="0" w:space="0" w:color="auto"/>
        <w:right w:val="none" w:sz="0" w:space="0" w:color="auto"/>
      </w:divBdr>
    </w:div>
    <w:div w:id="900211549">
      <w:bodyDiv w:val="1"/>
      <w:marLeft w:val="0"/>
      <w:marRight w:val="0"/>
      <w:marTop w:val="0"/>
      <w:marBottom w:val="0"/>
      <w:divBdr>
        <w:top w:val="none" w:sz="0" w:space="0" w:color="auto"/>
        <w:left w:val="none" w:sz="0" w:space="0" w:color="auto"/>
        <w:bottom w:val="none" w:sz="0" w:space="0" w:color="auto"/>
        <w:right w:val="none" w:sz="0" w:space="0" w:color="auto"/>
      </w:divBdr>
    </w:div>
    <w:div w:id="944922014">
      <w:bodyDiv w:val="1"/>
      <w:marLeft w:val="0"/>
      <w:marRight w:val="0"/>
      <w:marTop w:val="0"/>
      <w:marBottom w:val="0"/>
      <w:divBdr>
        <w:top w:val="none" w:sz="0" w:space="0" w:color="auto"/>
        <w:left w:val="none" w:sz="0" w:space="0" w:color="auto"/>
        <w:bottom w:val="none" w:sz="0" w:space="0" w:color="auto"/>
        <w:right w:val="none" w:sz="0" w:space="0" w:color="auto"/>
      </w:divBdr>
      <w:divsChild>
        <w:div w:id="1268388076">
          <w:marLeft w:val="0"/>
          <w:marRight w:val="0"/>
          <w:marTop w:val="0"/>
          <w:marBottom w:val="0"/>
          <w:divBdr>
            <w:top w:val="none" w:sz="0" w:space="0" w:color="auto"/>
            <w:left w:val="none" w:sz="0" w:space="0" w:color="auto"/>
            <w:bottom w:val="none" w:sz="0" w:space="0" w:color="auto"/>
            <w:right w:val="none" w:sz="0" w:space="0" w:color="auto"/>
          </w:divBdr>
          <w:divsChild>
            <w:div w:id="347878572">
              <w:marLeft w:val="0"/>
              <w:marRight w:val="0"/>
              <w:marTop w:val="0"/>
              <w:marBottom w:val="0"/>
              <w:divBdr>
                <w:top w:val="none" w:sz="0" w:space="0" w:color="auto"/>
                <w:left w:val="none" w:sz="0" w:space="0" w:color="auto"/>
                <w:bottom w:val="none" w:sz="0" w:space="0" w:color="auto"/>
                <w:right w:val="none" w:sz="0" w:space="0" w:color="auto"/>
              </w:divBdr>
              <w:divsChild>
                <w:div w:id="262231637">
                  <w:marLeft w:val="0"/>
                  <w:marRight w:val="0"/>
                  <w:marTop w:val="0"/>
                  <w:marBottom w:val="0"/>
                  <w:divBdr>
                    <w:top w:val="none" w:sz="0" w:space="0" w:color="auto"/>
                    <w:left w:val="none" w:sz="0" w:space="0" w:color="auto"/>
                    <w:bottom w:val="none" w:sz="0" w:space="0" w:color="auto"/>
                    <w:right w:val="none" w:sz="0" w:space="0" w:color="auto"/>
                  </w:divBdr>
                  <w:divsChild>
                    <w:div w:id="20305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25858">
      <w:bodyDiv w:val="1"/>
      <w:marLeft w:val="0"/>
      <w:marRight w:val="0"/>
      <w:marTop w:val="0"/>
      <w:marBottom w:val="0"/>
      <w:divBdr>
        <w:top w:val="none" w:sz="0" w:space="0" w:color="auto"/>
        <w:left w:val="none" w:sz="0" w:space="0" w:color="auto"/>
        <w:bottom w:val="none" w:sz="0" w:space="0" w:color="auto"/>
        <w:right w:val="none" w:sz="0" w:space="0" w:color="auto"/>
      </w:divBdr>
      <w:divsChild>
        <w:div w:id="1484471679">
          <w:marLeft w:val="0"/>
          <w:marRight w:val="0"/>
          <w:marTop w:val="0"/>
          <w:marBottom w:val="0"/>
          <w:divBdr>
            <w:top w:val="none" w:sz="0" w:space="0" w:color="auto"/>
            <w:left w:val="none" w:sz="0" w:space="0" w:color="auto"/>
            <w:bottom w:val="none" w:sz="0" w:space="0" w:color="auto"/>
            <w:right w:val="none" w:sz="0" w:space="0" w:color="auto"/>
          </w:divBdr>
          <w:divsChild>
            <w:div w:id="1513035052">
              <w:marLeft w:val="0"/>
              <w:marRight w:val="0"/>
              <w:marTop w:val="0"/>
              <w:marBottom w:val="0"/>
              <w:divBdr>
                <w:top w:val="none" w:sz="0" w:space="0" w:color="auto"/>
                <w:left w:val="none" w:sz="0" w:space="0" w:color="auto"/>
                <w:bottom w:val="none" w:sz="0" w:space="0" w:color="auto"/>
                <w:right w:val="none" w:sz="0" w:space="0" w:color="auto"/>
              </w:divBdr>
              <w:divsChild>
                <w:div w:id="1569799732">
                  <w:marLeft w:val="0"/>
                  <w:marRight w:val="0"/>
                  <w:marTop w:val="0"/>
                  <w:marBottom w:val="0"/>
                  <w:divBdr>
                    <w:top w:val="none" w:sz="0" w:space="0" w:color="auto"/>
                    <w:left w:val="none" w:sz="0" w:space="0" w:color="auto"/>
                    <w:bottom w:val="none" w:sz="0" w:space="0" w:color="auto"/>
                    <w:right w:val="none" w:sz="0" w:space="0" w:color="auto"/>
                  </w:divBdr>
                  <w:divsChild>
                    <w:div w:id="506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02686">
      <w:bodyDiv w:val="1"/>
      <w:marLeft w:val="0"/>
      <w:marRight w:val="0"/>
      <w:marTop w:val="0"/>
      <w:marBottom w:val="0"/>
      <w:divBdr>
        <w:top w:val="none" w:sz="0" w:space="0" w:color="auto"/>
        <w:left w:val="none" w:sz="0" w:space="0" w:color="auto"/>
        <w:bottom w:val="none" w:sz="0" w:space="0" w:color="auto"/>
        <w:right w:val="none" w:sz="0" w:space="0" w:color="auto"/>
      </w:divBdr>
    </w:div>
    <w:div w:id="1568031780">
      <w:bodyDiv w:val="1"/>
      <w:marLeft w:val="0"/>
      <w:marRight w:val="0"/>
      <w:marTop w:val="0"/>
      <w:marBottom w:val="0"/>
      <w:divBdr>
        <w:top w:val="none" w:sz="0" w:space="0" w:color="auto"/>
        <w:left w:val="none" w:sz="0" w:space="0" w:color="auto"/>
        <w:bottom w:val="none" w:sz="0" w:space="0" w:color="auto"/>
        <w:right w:val="none" w:sz="0" w:space="0" w:color="auto"/>
      </w:divBdr>
      <w:divsChild>
        <w:div w:id="1675961512">
          <w:marLeft w:val="0"/>
          <w:marRight w:val="0"/>
          <w:marTop w:val="0"/>
          <w:marBottom w:val="0"/>
          <w:divBdr>
            <w:top w:val="none" w:sz="0" w:space="0" w:color="auto"/>
            <w:left w:val="none" w:sz="0" w:space="0" w:color="auto"/>
            <w:bottom w:val="none" w:sz="0" w:space="0" w:color="auto"/>
            <w:right w:val="none" w:sz="0" w:space="0" w:color="auto"/>
          </w:divBdr>
          <w:divsChild>
            <w:div w:id="200367543">
              <w:marLeft w:val="0"/>
              <w:marRight w:val="0"/>
              <w:marTop w:val="0"/>
              <w:marBottom w:val="0"/>
              <w:divBdr>
                <w:top w:val="none" w:sz="0" w:space="0" w:color="auto"/>
                <w:left w:val="none" w:sz="0" w:space="0" w:color="auto"/>
                <w:bottom w:val="none" w:sz="0" w:space="0" w:color="auto"/>
                <w:right w:val="none" w:sz="0" w:space="0" w:color="auto"/>
              </w:divBdr>
              <w:divsChild>
                <w:div w:id="732194093">
                  <w:marLeft w:val="0"/>
                  <w:marRight w:val="0"/>
                  <w:marTop w:val="0"/>
                  <w:marBottom w:val="0"/>
                  <w:divBdr>
                    <w:top w:val="none" w:sz="0" w:space="0" w:color="auto"/>
                    <w:left w:val="none" w:sz="0" w:space="0" w:color="auto"/>
                    <w:bottom w:val="none" w:sz="0" w:space="0" w:color="auto"/>
                    <w:right w:val="none" w:sz="0" w:space="0" w:color="auto"/>
                  </w:divBdr>
                  <w:divsChild>
                    <w:div w:id="1031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6866">
      <w:bodyDiv w:val="1"/>
      <w:marLeft w:val="0"/>
      <w:marRight w:val="0"/>
      <w:marTop w:val="0"/>
      <w:marBottom w:val="0"/>
      <w:divBdr>
        <w:top w:val="none" w:sz="0" w:space="0" w:color="auto"/>
        <w:left w:val="none" w:sz="0" w:space="0" w:color="auto"/>
        <w:bottom w:val="none" w:sz="0" w:space="0" w:color="auto"/>
        <w:right w:val="none" w:sz="0" w:space="0" w:color="auto"/>
      </w:divBdr>
    </w:div>
    <w:div w:id="1965231813">
      <w:bodyDiv w:val="1"/>
      <w:marLeft w:val="0"/>
      <w:marRight w:val="0"/>
      <w:marTop w:val="0"/>
      <w:marBottom w:val="0"/>
      <w:divBdr>
        <w:top w:val="none" w:sz="0" w:space="0" w:color="auto"/>
        <w:left w:val="none" w:sz="0" w:space="0" w:color="auto"/>
        <w:bottom w:val="none" w:sz="0" w:space="0" w:color="auto"/>
        <w:right w:val="none" w:sz="0" w:space="0" w:color="auto"/>
      </w:divBdr>
      <w:divsChild>
        <w:div w:id="1137336627">
          <w:marLeft w:val="0"/>
          <w:marRight w:val="0"/>
          <w:marTop w:val="0"/>
          <w:marBottom w:val="0"/>
          <w:divBdr>
            <w:top w:val="none" w:sz="0" w:space="0" w:color="auto"/>
            <w:left w:val="none" w:sz="0" w:space="0" w:color="auto"/>
            <w:bottom w:val="none" w:sz="0" w:space="0" w:color="auto"/>
            <w:right w:val="none" w:sz="0" w:space="0" w:color="auto"/>
          </w:divBdr>
          <w:divsChild>
            <w:div w:id="423263055">
              <w:marLeft w:val="0"/>
              <w:marRight w:val="0"/>
              <w:marTop w:val="0"/>
              <w:marBottom w:val="0"/>
              <w:divBdr>
                <w:top w:val="none" w:sz="0" w:space="0" w:color="auto"/>
                <w:left w:val="none" w:sz="0" w:space="0" w:color="auto"/>
                <w:bottom w:val="none" w:sz="0" w:space="0" w:color="auto"/>
                <w:right w:val="none" w:sz="0" w:space="0" w:color="auto"/>
              </w:divBdr>
              <w:divsChild>
                <w:div w:id="424765531">
                  <w:marLeft w:val="0"/>
                  <w:marRight w:val="0"/>
                  <w:marTop w:val="0"/>
                  <w:marBottom w:val="0"/>
                  <w:divBdr>
                    <w:top w:val="none" w:sz="0" w:space="0" w:color="auto"/>
                    <w:left w:val="none" w:sz="0" w:space="0" w:color="auto"/>
                    <w:bottom w:val="none" w:sz="0" w:space="0" w:color="auto"/>
                    <w:right w:val="none" w:sz="0" w:space="0" w:color="auto"/>
                  </w:divBdr>
                  <w:divsChild>
                    <w:div w:id="1296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Maternity BVM School</dc:creator>
  <cp:lastModifiedBy>Maternity BVM School</cp:lastModifiedBy>
  <cp:revision>2</cp:revision>
  <dcterms:created xsi:type="dcterms:W3CDTF">2021-01-22T17:35:00Z</dcterms:created>
  <dcterms:modified xsi:type="dcterms:W3CDTF">2021-01-22T17:35:00Z</dcterms:modified>
</cp:coreProperties>
</file>